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Troubles du comportement chez les oiseaux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Les troubles du comportement chez les oiseaux de compagnie sont souvent multifactoriels, compliqu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crire et difficiles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traiter. Une approche syst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mique aux troubles du comportement est conseill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e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Les quatre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 xml:space="preserve">tapes de base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respecter sont :</w:t>
      </w:r>
    </w:p>
    <w:p>
      <w:pPr>
        <w:pStyle w:val="Par défaut"/>
        <w:suppressAutoHyphens w:val="1"/>
        <w:spacing w:before="0" w:line="240" w:lineRule="auto"/>
        <w:jc w:val="center"/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-&gt;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Identification du comportement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-&gt;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Prendre connaissance des conditions qui le provoquent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-&gt;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velopper des moyens pour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viter de le provoquer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-&gt;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Encourager des comportements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sirables.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punition ne constitue pas une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thode accept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de modification de comportement. La punition peut,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part, provoquer la peur et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ins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curit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, et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autre part, encourager le comportement (une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action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gative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mieux pour un oiseau qui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ennui 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aucune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action).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Diff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rentes hypoth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ses peuvent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tre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origine de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des oiseaux de compagnie. La menace,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apprise et la protection des ressources en sont les principales (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ressource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 guarding). En effet, il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agit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un comportement normal dans un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tat naturel, o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 xml:space="preserve">ù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oiseau cherche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prot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ger sa nourriture, son territoire, son nid, ou son partenaire sexuel. Ce comportement se voit fr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quemment chez les oiseaux de compagnie. Par contre, il peut se manifester de fa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ç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on exag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e, surtout si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oiseau souffre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ennui, et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tre redirig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selon sa situation. Par exemple,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tant donn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 la plus part de nos oiseaux de compagnie sont impr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gn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sexuellement aux humains, plusieurs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entre eux choisissent un partenaire sexuel humain et tendent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prot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ger de ceux qui pourraient le menacer. Par ailleurs, le territoire,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me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il ne constitue pas un nid, peut inclure la cage, mais aussi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espace autour de sa cage, ses perchoirs, ses jouets, etc.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provoqu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 par un comportement normal de protection des ressources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tre intensifi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par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autres facteurs. Un manque de stimulations sociales, intellectuelles et physiques, ainsi 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frustration sexuelle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ajoutent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cette hypoth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se. Finalement, une part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apprise ne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tre exclue.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Votre oiseau semble vouloir prot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ger son territoire, sa nourriture, ainsi que son partenaire sexuel (votre conjoint!). Toute menace ou intrus dans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‘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ses ressources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peuvent provoquer de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. Dans le cas du comportement de territorialit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, il se peut 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il soit difficile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approcher ou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entrer une main dans sa cage sans provoquer de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. Encore, il se peut que certaines personnes puissent entrer dans son territoire,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autres non.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approche de son partenaire sexuel peut provoquer une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action agressive intense. Cette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action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tre redirig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 vers une personne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‘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non-mena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ç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ante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, voir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le partenaire lui-m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me, si la personne mena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ç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ante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est pas accessible.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Plusieurs techniques existent pour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viter de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clencher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.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part, il est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f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rable de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parer votre oiseau de la ressource en question avant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approcher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celle-ci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. Lorsqu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il est temps de changer sa nourriture ou de nettoyer sa cage, il est conseill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de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placer votre oiseau sur un perchoir loin de sa cage, voir 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 le placer dans une salle diff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rente.Une fois dans un territoire neutre, il est plus facile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interagir avec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oiseau sans provoquer de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agressivit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. Pendant que votre oiseau est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‘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61616"/>
            </w14:solidFill>
          </w14:textFill>
        </w:rPr>
        <w:t>plac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é’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, il est conseill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 le tenir occup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avec un jeu (voir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‘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61616"/>
            </w14:solidFill>
          </w14:textFill>
        </w:rPr>
        <w:t>foraging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plus bas).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Dans certains cas, il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tre utile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utiliser un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‘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pont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afin de faciliter les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placements de votre oiseau. Un pont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un perchoir ou une serviette pli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couleur particuli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re. Il est important que votre oiseau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ait pas peur du pont, et qu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il apprenne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appr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cier le pont. Pour ce faire, il faut toujours associer le pont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compense. Une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compense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tre un 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lin, une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compense verbale ou encore une commencer par le faire mont friandise . On peut er sur le pont quelques secondes, dans un territoire neutre (la salle de bain).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chaque session, votre oiseau est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compens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. Graduellement, les sessions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allongent et il apprendra que le pont repr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sente une exp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rience positive. Il est conseill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de choisir une commande verbale que vous associez toujours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utilisation du pont. Il pourra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ventuellement apprendre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demander. Une fois votre oiseau bien adapt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au pont, on peut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 servir pour le sortir de la cage ou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loigner de son partenaire sexuel, toujours en renfor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ç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ant son comportement avec des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 xml:space="preserve">compenses.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ventuellement, les autres membres de la famille pourront envisager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utiliser le pont pour se rapprocher de lui . Dans ce cas, il est important de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duire autant que possible toute source de men ace . Au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but, les sessions devront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courtes, mais elles pourront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allonger graduellement. Il est important que chaque session soit accompagn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une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compense. Votre oiseau apprendra, je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1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esp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re, que chaque membre de la famille ne lui apporte que des bonnes exp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riences.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Roman" w:hAnsi="Times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En cas de morsures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Lors de morsure, votre r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action ne devrait surtout pas, par inadvertance, encourager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it-IT"/>
        </w:rPr>
        <w:t>agressivit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. Dans ces cas, il est conseill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nl-NL"/>
        </w:rPr>
        <w:t>de r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agir le moins possible (toute r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action, m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me n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gative, risque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’ê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tre favorable pour un oiseau), et de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poser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oiseau sur une surface (et non dans la cage, qui ne devrait jamais servir de punition). Par la suite, on lui fait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‘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un temps mort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 xml:space="preserve">’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pt-PT"/>
        </w:rPr>
        <w:t xml:space="preserve">de 20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30 secondes afin de laisser le temps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oiseau de se calmer. On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peut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 reprendre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et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marrer une autre activit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afin de changer le centre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int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r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 de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</w:pP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Alors qu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 xml:space="preserve">on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vite de provoquer un comportement ind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sirable, il est primordial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encourager les comportements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sirables.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ailleurs, il est conseill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apprendre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oiseau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faire un lien entre un comportement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sirable et une commande verbale en lui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demandant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le comportement avant qu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il ne le fasse, et ce, de fa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>ç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on r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guli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it-IT"/>
        </w:rPr>
        <w:t>re.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apprendra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importance de la communication verbale et, dans certains cas, peut apprendre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demander lui (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Maison!m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me une activit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»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s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il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sire retourner dans sa cage, par exemple). Parmi les commandes plus importantes se trouvent la commande les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«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up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 xml:space="preserve">ou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«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it-IT"/>
        </w:rPr>
        <w:t>monte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»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. On lui pr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sente la main et on lui offre de s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y percher, tout en lui faisant la commande verbale. Lorsque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se perche sur la main, on le r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en-US"/>
        </w:rPr>
        <w:t>compense imm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diatement. Cette commande devrait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>ê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 re pratiqu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e tous les jours, par tous les membres de la famille,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it-IT"/>
        </w:rPr>
        <w:t>vie. La r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alisation de cette t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>â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it-IT"/>
        </w:rPr>
        <w:t xml:space="preserve">che vise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à 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tablir une position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it-IT"/>
        </w:rPr>
        <w:t>autorit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, sans pour autant dominer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oiseau. Une fois la commande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«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</w:rPr>
        <w:t>up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bien achev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e, il est possible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introduire d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autres c ommandes telles que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«é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paule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pour faire monter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oiseau sur l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’é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paule. Seulement un oiseau tr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it-IT"/>
        </w:rPr>
        <w:t>è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s bien dompt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devrait avoir le droit de monter sur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paule (les morsures 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ce niveau ayant des cons</w:t>
      </w:r>
      <w:r>
        <w:rPr>
          <w:rStyle w:val="Aucun"/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quences plus graves).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